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ED" w:rsidRDefault="00CD4D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56600" w:rsidRDefault="004A00C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温州市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瓯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海新城建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设集团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有限公司下属子公司</w:t>
      </w:r>
      <w:r w:rsidR="00D03C58">
        <w:rPr>
          <w:rFonts w:asciiTheme="majorEastAsia" w:eastAsiaTheme="majorEastAsia" w:hAnsiTheme="majorEastAsia" w:hint="eastAsia"/>
          <w:b/>
          <w:sz w:val="44"/>
          <w:szCs w:val="44"/>
        </w:rPr>
        <w:t>面向社会公开启动</w:t>
      </w:r>
      <w:r w:rsidR="00083922">
        <w:rPr>
          <w:rFonts w:asciiTheme="majorEastAsia" w:eastAsiaTheme="majorEastAsia" w:hAnsiTheme="majorEastAsia" w:hint="eastAsia"/>
          <w:b/>
          <w:sz w:val="44"/>
          <w:szCs w:val="44"/>
        </w:rPr>
        <w:t>岗位</w:t>
      </w:r>
      <w:r w:rsidR="00D03C58">
        <w:rPr>
          <w:rFonts w:asciiTheme="majorEastAsia" w:eastAsiaTheme="majorEastAsia" w:hAnsiTheme="majorEastAsia" w:hint="eastAsia"/>
          <w:b/>
          <w:sz w:val="44"/>
          <w:szCs w:val="44"/>
        </w:rPr>
        <w:t>报名</w:t>
      </w:r>
    </w:p>
    <w:p w:rsidR="00B56600" w:rsidRPr="00083922" w:rsidRDefault="00B5660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56600" w:rsidRDefault="004A00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温州市</w:t>
      </w:r>
      <w:proofErr w:type="gramStart"/>
      <w:r>
        <w:rPr>
          <w:rFonts w:ascii="仿宋" w:eastAsia="仿宋" w:hAnsi="仿宋" w:hint="eastAsia"/>
          <w:sz w:val="32"/>
          <w:szCs w:val="32"/>
        </w:rPr>
        <w:t>瓯</w:t>
      </w:r>
      <w:proofErr w:type="gramEnd"/>
      <w:r>
        <w:rPr>
          <w:rFonts w:ascii="仿宋" w:eastAsia="仿宋" w:hAnsi="仿宋" w:hint="eastAsia"/>
          <w:sz w:val="32"/>
          <w:szCs w:val="32"/>
        </w:rPr>
        <w:t>海新城建</w:t>
      </w:r>
      <w:proofErr w:type="gramStart"/>
      <w:r>
        <w:rPr>
          <w:rFonts w:ascii="仿宋" w:eastAsia="仿宋" w:hAnsi="仿宋" w:hint="eastAsia"/>
          <w:sz w:val="32"/>
          <w:szCs w:val="32"/>
        </w:rPr>
        <w:t>设集团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有限公司为</w:t>
      </w:r>
      <w:proofErr w:type="gramStart"/>
      <w:r>
        <w:rPr>
          <w:rFonts w:ascii="仿宋" w:eastAsia="仿宋" w:hAnsi="仿宋" w:hint="eastAsia"/>
          <w:sz w:val="32"/>
          <w:szCs w:val="32"/>
        </w:rPr>
        <w:t>瓯</w:t>
      </w:r>
      <w:proofErr w:type="gramEnd"/>
      <w:r>
        <w:rPr>
          <w:rFonts w:ascii="仿宋" w:eastAsia="仿宋" w:hAnsi="仿宋" w:hint="eastAsia"/>
          <w:sz w:val="32"/>
          <w:szCs w:val="32"/>
        </w:rPr>
        <w:t>海区属国有企业之一，下属子</w:t>
      </w:r>
      <w:r w:rsidR="00CD4DED">
        <w:rPr>
          <w:rFonts w:ascii="仿宋" w:eastAsia="仿宋" w:hAnsi="仿宋" w:hint="eastAsia"/>
          <w:sz w:val="32"/>
          <w:szCs w:val="32"/>
        </w:rPr>
        <w:t>公司</w:t>
      </w:r>
      <w:r w:rsidR="00CD4DED">
        <w:rPr>
          <w:rFonts w:ascii="仿宋_GB2312" w:eastAsia="仿宋_GB2312" w:hAnsi="仿宋_GB2312" w:cs="仿宋_GB2312" w:hint="eastAsia"/>
          <w:sz w:val="32"/>
          <w:szCs w:val="32"/>
        </w:rPr>
        <w:t>温州市中兴园林绿化有限公司成立于2013年1月29日，注册资金5000万元，主营业务为园林绿化工程施工（凭资质经营），园林绿化养护，国有资产投资，园林项目投资及管理，市政施工</w:t>
      </w:r>
      <w:r w:rsidR="00C127F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D4DED">
        <w:rPr>
          <w:rFonts w:ascii="仿宋_GB2312" w:eastAsia="仿宋_GB2312" w:hAnsi="仿宋_GB2312" w:cs="仿宋_GB2312" w:hint="eastAsia"/>
          <w:sz w:val="32"/>
          <w:szCs w:val="32"/>
        </w:rPr>
        <w:t>道路维修，环卫保洁</w:t>
      </w:r>
      <w:r w:rsidR="00C127F8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CD4DED">
        <w:rPr>
          <w:rFonts w:ascii="仿宋_GB2312" w:eastAsia="仿宋_GB2312" w:hAnsi="仿宋_GB2312" w:cs="仿宋_GB2312" w:hint="eastAsia"/>
          <w:sz w:val="32"/>
          <w:szCs w:val="32"/>
        </w:rPr>
        <w:t>绿化苗木（松科、棕榈科除外）、花卉生产经营</w:t>
      </w:r>
      <w:r w:rsidR="00D03C58">
        <w:rPr>
          <w:rFonts w:ascii="仿宋" w:eastAsia="仿宋" w:hAnsi="仿宋" w:hint="eastAsia"/>
          <w:sz w:val="32"/>
          <w:szCs w:val="32"/>
        </w:rPr>
        <w:t>。因公司发展需要，</w:t>
      </w:r>
      <w:r w:rsidR="009D3DCF">
        <w:rPr>
          <w:rFonts w:ascii="仿宋" w:eastAsia="仿宋" w:hAnsi="仿宋" w:hint="eastAsia"/>
          <w:sz w:val="32"/>
          <w:szCs w:val="32"/>
        </w:rPr>
        <w:t>现面向社会公开启动</w:t>
      </w:r>
      <w:r w:rsidR="00083922">
        <w:rPr>
          <w:rFonts w:ascii="仿宋" w:eastAsia="仿宋" w:hAnsi="仿宋" w:hint="eastAsia"/>
          <w:sz w:val="32"/>
          <w:szCs w:val="32"/>
        </w:rPr>
        <w:t>岗位</w:t>
      </w:r>
      <w:r w:rsidR="009D3DCF">
        <w:rPr>
          <w:rFonts w:ascii="仿宋" w:eastAsia="仿宋" w:hAnsi="仿宋" w:hint="eastAsia"/>
          <w:sz w:val="32"/>
          <w:szCs w:val="32"/>
        </w:rPr>
        <w:t>报名</w:t>
      </w:r>
      <w:r w:rsidR="00D03C58">
        <w:rPr>
          <w:rFonts w:ascii="仿宋" w:eastAsia="仿宋" w:hAnsi="仿宋" w:hint="eastAsia"/>
          <w:sz w:val="32"/>
          <w:szCs w:val="32"/>
        </w:rPr>
        <w:t>，现将相关事项公告如下：</w:t>
      </w:r>
    </w:p>
    <w:p w:rsidR="00B56600" w:rsidRDefault="00D03C5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b/>
          <w:bCs/>
          <w:kern w:val="2"/>
          <w:sz w:val="32"/>
          <w:szCs w:val="32"/>
        </w:rPr>
        <w:t>报名</w:t>
      </w:r>
      <w:r>
        <w:rPr>
          <w:rFonts w:ascii="仿宋" w:eastAsia="仿宋" w:hAnsi="仿宋" w:cstheme="minorBidi"/>
          <w:b/>
          <w:bCs/>
          <w:kern w:val="2"/>
          <w:sz w:val="32"/>
          <w:szCs w:val="32"/>
        </w:rPr>
        <w:t>条件</w:t>
      </w:r>
    </w:p>
    <w:p w:rsidR="00B56600" w:rsidRDefault="008679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具有中华人民共和国国籍；</w:t>
      </w:r>
    </w:p>
    <w:p w:rsidR="00F8738B" w:rsidRPr="00F8738B" w:rsidRDefault="00F8738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F8738B">
        <w:rPr>
          <w:rFonts w:ascii="仿宋" w:eastAsia="仿宋" w:hAnsi="仿宋" w:cstheme="minorBidi" w:hint="eastAsia"/>
          <w:kern w:val="2"/>
          <w:sz w:val="32"/>
          <w:szCs w:val="32"/>
        </w:rPr>
        <w:t>遵守</w:t>
      </w:r>
      <w:r w:rsidR="0086790B">
        <w:rPr>
          <w:rFonts w:ascii="仿宋" w:eastAsia="仿宋" w:hAnsi="仿宋" w:cstheme="minorBidi" w:hint="eastAsia"/>
          <w:kern w:val="2"/>
          <w:sz w:val="32"/>
          <w:szCs w:val="32"/>
        </w:rPr>
        <w:t>宪法和法律</w:t>
      </w:r>
      <w:r w:rsidRPr="00F8738B">
        <w:rPr>
          <w:rFonts w:ascii="仿宋" w:eastAsia="仿宋" w:hAnsi="仿宋" w:cstheme="minorBidi" w:hint="eastAsia"/>
          <w:kern w:val="2"/>
          <w:sz w:val="32"/>
          <w:szCs w:val="32"/>
        </w:rPr>
        <w:t>，具有良好的品行</w:t>
      </w:r>
      <w:r w:rsidR="0086790B">
        <w:rPr>
          <w:rFonts w:ascii="仿宋" w:eastAsia="仿宋" w:hAnsi="仿宋" w:cstheme="minorBidi" w:hint="eastAsia"/>
          <w:kern w:val="2"/>
          <w:sz w:val="32"/>
          <w:szCs w:val="32"/>
        </w:rPr>
        <w:t>；</w:t>
      </w:r>
    </w:p>
    <w:p w:rsidR="00B56600" w:rsidRPr="00F8738B" w:rsidRDefault="00F8738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F8738B">
        <w:rPr>
          <w:rFonts w:ascii="仿宋" w:eastAsia="仿宋" w:hAnsi="仿宋" w:cstheme="minorBidi" w:hint="eastAsia"/>
          <w:kern w:val="2"/>
          <w:sz w:val="32"/>
          <w:szCs w:val="32"/>
        </w:rPr>
        <w:t>具有岗位所需的</w:t>
      </w:r>
      <w:r w:rsidR="00CD4DED">
        <w:rPr>
          <w:rFonts w:ascii="仿宋" w:eastAsia="仿宋" w:hAnsi="仿宋" w:cstheme="minorBidi" w:hint="eastAsia"/>
          <w:kern w:val="2"/>
          <w:sz w:val="32"/>
          <w:szCs w:val="32"/>
        </w:rPr>
        <w:t>行驶证、操作证</w:t>
      </w:r>
      <w:r w:rsidR="0086790B">
        <w:rPr>
          <w:rFonts w:ascii="仿宋" w:eastAsia="仿宋" w:hAnsi="仿宋" w:cstheme="minorBidi" w:hint="eastAsia"/>
          <w:kern w:val="2"/>
          <w:sz w:val="32"/>
          <w:szCs w:val="32"/>
        </w:rPr>
        <w:t>等</w:t>
      </w:r>
      <w:r w:rsidRPr="00F8738B">
        <w:rPr>
          <w:rFonts w:ascii="仿宋" w:eastAsia="仿宋" w:hAnsi="仿宋" w:cstheme="minorBidi" w:hint="eastAsia"/>
          <w:kern w:val="2"/>
          <w:sz w:val="32"/>
          <w:szCs w:val="32"/>
        </w:rPr>
        <w:t>条件</w:t>
      </w:r>
      <w:r w:rsidR="0010328F" w:rsidRPr="00F8738B">
        <w:rPr>
          <w:rFonts w:ascii="仿宋" w:eastAsia="仿宋" w:hAnsi="仿宋" w:cstheme="minorBidi" w:hint="eastAsia"/>
          <w:kern w:val="2"/>
          <w:sz w:val="32"/>
          <w:szCs w:val="32"/>
        </w:rPr>
        <w:t>；</w:t>
      </w:r>
    </w:p>
    <w:p w:rsidR="00412F6F" w:rsidRDefault="00F8738B" w:rsidP="00412F6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F8738B">
        <w:rPr>
          <w:rFonts w:ascii="仿宋" w:eastAsia="仿宋" w:hAnsi="仿宋" w:cstheme="minorBidi" w:hint="eastAsia"/>
          <w:kern w:val="2"/>
          <w:sz w:val="32"/>
          <w:szCs w:val="32"/>
        </w:rPr>
        <w:t>具有适应岗位要求的</w:t>
      </w:r>
      <w:r w:rsidR="0086790B">
        <w:rPr>
          <w:rFonts w:ascii="仿宋" w:eastAsia="仿宋" w:hAnsi="仿宋" w:cstheme="minorBidi" w:hint="eastAsia"/>
          <w:kern w:val="2"/>
          <w:sz w:val="32"/>
          <w:szCs w:val="32"/>
        </w:rPr>
        <w:t>年龄、</w:t>
      </w:r>
      <w:r w:rsidRPr="00F8738B">
        <w:rPr>
          <w:rFonts w:ascii="仿宋" w:eastAsia="仿宋" w:hAnsi="仿宋" w:cstheme="minorBidi" w:hint="eastAsia"/>
          <w:kern w:val="2"/>
          <w:sz w:val="32"/>
          <w:szCs w:val="32"/>
        </w:rPr>
        <w:t>身体条件</w:t>
      </w:r>
      <w:r w:rsidR="0086790B">
        <w:rPr>
          <w:rFonts w:ascii="仿宋" w:eastAsia="仿宋" w:hAnsi="仿宋" w:cstheme="minorBidi" w:hint="eastAsia"/>
          <w:kern w:val="2"/>
          <w:sz w:val="32"/>
          <w:szCs w:val="32"/>
        </w:rPr>
        <w:t>；</w:t>
      </w:r>
    </w:p>
    <w:p w:rsidR="0086790B" w:rsidRDefault="0086790B" w:rsidP="00412F6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与岗位之间不存在按规定应当回避的情形；</w:t>
      </w:r>
    </w:p>
    <w:p w:rsidR="0086790B" w:rsidRPr="00F23D28" w:rsidRDefault="0086790B" w:rsidP="00412F6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具有岗位所需的其他条件。</w:t>
      </w:r>
    </w:p>
    <w:p w:rsidR="00F8738B" w:rsidRPr="00F8738B" w:rsidRDefault="00F8738B" w:rsidP="00F8738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b/>
          <w:bCs/>
          <w:kern w:val="2"/>
          <w:sz w:val="32"/>
          <w:szCs w:val="32"/>
        </w:rPr>
      </w:pPr>
      <w:r w:rsidRPr="00F8738B">
        <w:rPr>
          <w:rFonts w:ascii="仿宋" w:eastAsia="仿宋" w:hAnsi="仿宋" w:cstheme="minorBidi" w:hint="eastAsia"/>
          <w:b/>
          <w:bCs/>
          <w:kern w:val="2"/>
          <w:sz w:val="32"/>
          <w:szCs w:val="32"/>
        </w:rPr>
        <w:t>报名岗位数量</w:t>
      </w:r>
    </w:p>
    <w:p w:rsidR="00CD4DED" w:rsidRDefault="00F8738B" w:rsidP="00246E18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F8738B">
        <w:rPr>
          <w:rFonts w:ascii="仿宋" w:eastAsia="仿宋" w:hAnsi="仿宋" w:cstheme="minorBidi" w:hint="eastAsia"/>
          <w:kern w:val="2"/>
          <w:sz w:val="32"/>
          <w:szCs w:val="32"/>
        </w:rPr>
        <w:t>本次面向社会公开启动报名岗位</w:t>
      </w:r>
      <w:r w:rsidR="00246E18"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 w:rsidRPr="00F8738B">
        <w:rPr>
          <w:rFonts w:ascii="仿宋" w:eastAsia="仿宋" w:hAnsi="仿宋" w:cstheme="minorBidi" w:hint="eastAsia"/>
          <w:kern w:val="2"/>
          <w:sz w:val="32"/>
          <w:szCs w:val="32"/>
        </w:rPr>
        <w:t>个，</w:t>
      </w:r>
      <w:r w:rsidR="00CD4DED">
        <w:rPr>
          <w:rFonts w:ascii="仿宋" w:eastAsia="仿宋" w:hAnsi="仿宋" w:cstheme="minorBidi" w:hint="eastAsia"/>
          <w:kern w:val="2"/>
          <w:sz w:val="32"/>
          <w:szCs w:val="32"/>
        </w:rPr>
        <w:t>洒水车司机</w:t>
      </w:r>
      <w:r w:rsidR="00CD737A"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 w:rsidR="00634EDD">
        <w:rPr>
          <w:rFonts w:ascii="仿宋" w:eastAsia="仿宋" w:hAnsi="仿宋" w:cstheme="minorBidi" w:hint="eastAsia"/>
          <w:kern w:val="2"/>
          <w:sz w:val="32"/>
          <w:szCs w:val="32"/>
        </w:rPr>
        <w:t>名，岗位性质：劳务派遣。</w:t>
      </w:r>
    </w:p>
    <w:p w:rsidR="00246E18" w:rsidRDefault="00246E18" w:rsidP="00246E18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</w:p>
    <w:p w:rsidR="00246E18" w:rsidRDefault="00246E18" w:rsidP="00246E18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bookmarkStart w:id="0" w:name="_GoBack"/>
      <w:bookmarkEnd w:id="0"/>
    </w:p>
    <w:p w:rsidR="00246E18" w:rsidRPr="00246E18" w:rsidRDefault="00246E18" w:rsidP="00246E18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1276"/>
        <w:gridCol w:w="3827"/>
        <w:gridCol w:w="2126"/>
      </w:tblGrid>
      <w:tr w:rsidR="00F8738B" w:rsidRPr="00CD4DED" w:rsidTr="00E46E31">
        <w:tc>
          <w:tcPr>
            <w:tcW w:w="1276" w:type="dxa"/>
            <w:vAlign w:val="center"/>
          </w:tcPr>
          <w:p w:rsidR="00F8738B" w:rsidRPr="00D3335B" w:rsidRDefault="00F8738B" w:rsidP="00AE10FC">
            <w:pPr>
              <w:pStyle w:val="a6"/>
              <w:spacing w:before="0" w:beforeAutospacing="0" w:after="0" w:afterAutospacing="0" w:line="576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F8738B" w:rsidRPr="00D3335B" w:rsidRDefault="00F8738B" w:rsidP="00AE10FC">
            <w:pPr>
              <w:pStyle w:val="a6"/>
              <w:spacing w:before="0" w:beforeAutospacing="0" w:after="0" w:afterAutospacing="0" w:line="576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 w:rsidR="00F8738B" w:rsidRPr="00D3335B" w:rsidRDefault="00F8738B" w:rsidP="00AE10FC">
            <w:pPr>
              <w:pStyle w:val="a6"/>
              <w:spacing w:before="0" w:beforeAutospacing="0" w:after="0" w:afterAutospacing="0" w:line="576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F8738B" w:rsidRPr="00D3335B" w:rsidRDefault="00F8738B" w:rsidP="00AE10FC">
            <w:pPr>
              <w:pStyle w:val="a6"/>
              <w:spacing w:before="0" w:beforeAutospacing="0" w:after="0" w:afterAutospacing="0" w:line="576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3827" w:type="dxa"/>
            <w:vAlign w:val="center"/>
          </w:tcPr>
          <w:p w:rsidR="00F8738B" w:rsidRPr="00D3335B" w:rsidRDefault="00CD4DED" w:rsidP="00CD4DED">
            <w:pPr>
              <w:pStyle w:val="a6"/>
              <w:spacing w:before="0" w:beforeAutospacing="0" w:after="0" w:afterAutospacing="0" w:line="576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任职要求</w:t>
            </w:r>
          </w:p>
        </w:tc>
        <w:tc>
          <w:tcPr>
            <w:tcW w:w="2126" w:type="dxa"/>
            <w:vAlign w:val="center"/>
          </w:tcPr>
          <w:p w:rsidR="00F8738B" w:rsidRPr="00D3335B" w:rsidRDefault="00CD4DED" w:rsidP="00CD4DED">
            <w:pPr>
              <w:pStyle w:val="a6"/>
              <w:spacing w:before="0" w:beforeAutospacing="0" w:after="0" w:afterAutospacing="0" w:line="576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岗位职责</w:t>
            </w:r>
          </w:p>
        </w:tc>
      </w:tr>
      <w:tr w:rsidR="00F8738B" w:rsidRPr="00CD4DED" w:rsidTr="00E46E31">
        <w:tc>
          <w:tcPr>
            <w:tcW w:w="1276" w:type="dxa"/>
            <w:vAlign w:val="center"/>
          </w:tcPr>
          <w:p w:rsidR="00F8738B" w:rsidRPr="00D3335B" w:rsidRDefault="00CD4DED" w:rsidP="00083922">
            <w:pPr>
              <w:pStyle w:val="a6"/>
              <w:spacing w:before="0" w:beforeAutospacing="0" w:after="0" w:afterAutospacing="0" w:line="480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洒水车司机</w:t>
            </w:r>
          </w:p>
        </w:tc>
        <w:tc>
          <w:tcPr>
            <w:tcW w:w="709" w:type="dxa"/>
            <w:vAlign w:val="center"/>
          </w:tcPr>
          <w:p w:rsidR="00F8738B" w:rsidRPr="00D3335B" w:rsidRDefault="00CD737A" w:rsidP="00083922">
            <w:pPr>
              <w:pStyle w:val="a6"/>
              <w:spacing w:before="0" w:beforeAutospacing="0" w:after="0" w:afterAutospacing="0" w:line="480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8738B" w:rsidRPr="00D3335B" w:rsidRDefault="00B30498" w:rsidP="00F44B30">
            <w:pPr>
              <w:pStyle w:val="a6"/>
              <w:spacing w:before="0" w:beforeAutospacing="0" w:after="0" w:afterAutospacing="0" w:line="480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50</w:t>
            </w:r>
            <w:r w:rsidR="00F8738B"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周岁以下</w:t>
            </w:r>
          </w:p>
        </w:tc>
        <w:tc>
          <w:tcPr>
            <w:tcW w:w="1276" w:type="dxa"/>
            <w:vAlign w:val="center"/>
          </w:tcPr>
          <w:p w:rsidR="00F8738B" w:rsidRPr="00D3335B" w:rsidRDefault="00CD4DED" w:rsidP="00F23D28">
            <w:pPr>
              <w:pStyle w:val="a6"/>
              <w:spacing w:before="0" w:beforeAutospacing="0" w:after="0" w:afterAutospacing="0" w:line="480" w:lineRule="exact"/>
              <w:jc w:val="center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高中及以上</w:t>
            </w:r>
          </w:p>
        </w:tc>
        <w:tc>
          <w:tcPr>
            <w:tcW w:w="3827" w:type="dxa"/>
            <w:vAlign w:val="center"/>
          </w:tcPr>
          <w:p w:rsidR="00CD4DED" w:rsidRPr="00D3335B" w:rsidRDefault="00CD4DED" w:rsidP="00CD4DED">
            <w:pPr>
              <w:pStyle w:val="a6"/>
              <w:spacing w:before="0" w:beforeAutospacing="0" w:after="0" w:afterAutospacing="0" w:line="576" w:lineRule="exact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1、具备2年以上洒水车驾驶操作经验</w:t>
            </w:r>
            <w:r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，驾驶技术娴熟，熟悉本地路况；</w:t>
            </w: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要求B2</w:t>
            </w:r>
            <w:r w:rsidR="00E87378"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证、</w:t>
            </w: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驾驶证</w:t>
            </w:r>
            <w:r w:rsidR="00E87378"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，同时</w:t>
            </w:r>
            <w:r w:rsidR="005639CE"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必须</w:t>
            </w:r>
            <w:r w:rsidR="00E87378"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具备</w:t>
            </w: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货运资格。</w:t>
            </w:r>
          </w:p>
          <w:p w:rsidR="00CD4DED" w:rsidRPr="00D3335B" w:rsidRDefault="00CD4DED" w:rsidP="00CD4DED">
            <w:pPr>
              <w:pStyle w:val="a6"/>
              <w:spacing w:before="0" w:beforeAutospacing="0" w:after="0" w:afterAutospacing="0" w:line="576" w:lineRule="exact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2、身体健康，责任心强，能吃苦耐劳。</w:t>
            </w:r>
          </w:p>
          <w:p w:rsidR="00F8738B" w:rsidRPr="00D3335B" w:rsidRDefault="00287617" w:rsidP="00CD4DED">
            <w:pPr>
              <w:pStyle w:val="a6"/>
              <w:spacing w:before="0" w:beforeAutospacing="0" w:after="0" w:afterAutospacing="0" w:line="576" w:lineRule="exact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3</w:t>
            </w:r>
            <w:r w:rsidR="00CD4DED"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、为人正直、踏实，工作认真积极主动、</w:t>
            </w:r>
            <w:r w:rsidR="00CD4DED"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责任心强，能</w:t>
            </w:r>
            <w:r w:rsidR="00CD4DED"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够适应</w:t>
            </w:r>
            <w:r w:rsidR="00CD4DED"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加班。</w:t>
            </w:r>
          </w:p>
        </w:tc>
        <w:tc>
          <w:tcPr>
            <w:tcW w:w="2126" w:type="dxa"/>
            <w:vAlign w:val="center"/>
          </w:tcPr>
          <w:p w:rsidR="00287617" w:rsidRPr="00D3335B" w:rsidRDefault="00287617" w:rsidP="00287617">
            <w:pPr>
              <w:pStyle w:val="a6"/>
              <w:spacing w:before="0" w:beforeAutospacing="0" w:after="0" w:afterAutospacing="0" w:line="576" w:lineRule="exact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1、</w:t>
            </w: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按照专业洒水车管理规定进行安全作业，</w:t>
            </w:r>
            <w:r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负责</w:t>
            </w: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日常的</w:t>
            </w:r>
            <w:r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绿化</w:t>
            </w: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洒</w:t>
            </w:r>
            <w:r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水养护；负责公司</w:t>
            </w: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洒水车辆的</w:t>
            </w:r>
            <w:r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保养、维修和清洁工作；</w:t>
            </w:r>
            <w:r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br/>
            </w:r>
            <w:r w:rsidR="00E46E31"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2</w:t>
            </w:r>
            <w:r w:rsidRPr="00D3335B">
              <w:rPr>
                <w:rFonts w:ascii="仿宋" w:eastAsia="仿宋" w:hAnsi="仿宋" w:cstheme="minorBidi"/>
                <w:kern w:val="2"/>
                <w:sz w:val="21"/>
                <w:szCs w:val="21"/>
              </w:rPr>
              <w:t>、协助处理公司车辆保险、索赔、年检办理；</w:t>
            </w:r>
          </w:p>
          <w:p w:rsidR="00F8738B" w:rsidRPr="00D3335B" w:rsidRDefault="00E46E31" w:rsidP="00287617">
            <w:pPr>
              <w:pStyle w:val="a6"/>
              <w:spacing w:before="0" w:beforeAutospacing="0" w:after="0" w:afterAutospacing="0" w:line="576" w:lineRule="exact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3</w:t>
            </w:r>
            <w:r w:rsidR="00287617" w:rsidRPr="00D3335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、了解洒水车的性能；应急安全事故的处理工作。</w:t>
            </w:r>
          </w:p>
        </w:tc>
      </w:tr>
    </w:tbl>
    <w:p w:rsidR="00F8738B" w:rsidRPr="00412F6F" w:rsidRDefault="00412F6F" w:rsidP="00F8738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b/>
          <w:kern w:val="2"/>
          <w:sz w:val="32"/>
          <w:szCs w:val="32"/>
        </w:rPr>
      </w:pPr>
      <w:r>
        <w:rPr>
          <w:rFonts w:ascii="仿宋" w:eastAsia="仿宋" w:hAnsi="仿宋" w:cstheme="minorBidi"/>
          <w:b/>
          <w:bCs/>
          <w:kern w:val="2"/>
          <w:sz w:val="32"/>
          <w:szCs w:val="32"/>
        </w:rPr>
        <w:t>报名时间及方式</w:t>
      </w:r>
    </w:p>
    <w:p w:rsidR="00412F6F" w:rsidRDefault="00412F6F" w:rsidP="00412F6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bCs/>
          <w:kern w:val="2"/>
          <w:sz w:val="32"/>
          <w:szCs w:val="32"/>
        </w:rPr>
        <w:t>报名时间</w:t>
      </w:r>
    </w:p>
    <w:p w:rsidR="00412F6F" w:rsidRDefault="00412F6F" w:rsidP="00412F6F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>20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21</w:t>
      </w:r>
      <w:r>
        <w:rPr>
          <w:rFonts w:ascii="仿宋" w:eastAsia="仿宋" w:hAnsi="仿宋" w:cstheme="minorBidi"/>
          <w:kern w:val="2"/>
          <w:sz w:val="32"/>
          <w:szCs w:val="32"/>
        </w:rPr>
        <w:t>年</w:t>
      </w:r>
      <w:r w:rsidR="00246E18">
        <w:rPr>
          <w:rFonts w:ascii="仿宋" w:eastAsia="仿宋" w:hAnsi="仿宋" w:cstheme="minorBidi" w:hint="eastAsia"/>
          <w:kern w:val="2"/>
          <w:sz w:val="32"/>
          <w:szCs w:val="32"/>
        </w:rPr>
        <w:t>7</w:t>
      </w:r>
      <w:r>
        <w:rPr>
          <w:rFonts w:ascii="仿宋" w:eastAsia="仿宋" w:hAnsi="仿宋" w:cstheme="minorBidi"/>
          <w:kern w:val="2"/>
          <w:sz w:val="32"/>
          <w:szCs w:val="32"/>
        </w:rPr>
        <w:t>月</w:t>
      </w:r>
      <w:r w:rsidR="00D3335B">
        <w:rPr>
          <w:rFonts w:ascii="仿宋" w:eastAsia="仿宋" w:hAnsi="仿宋" w:cstheme="minorBidi" w:hint="eastAsia"/>
          <w:kern w:val="2"/>
          <w:sz w:val="32"/>
          <w:szCs w:val="32"/>
        </w:rPr>
        <w:t>20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日至</w:t>
      </w:r>
      <w:r w:rsidR="00196455">
        <w:rPr>
          <w:rFonts w:ascii="仿宋" w:eastAsia="仿宋" w:hAnsi="仿宋" w:cstheme="minorBidi" w:hint="eastAsia"/>
          <w:kern w:val="2"/>
          <w:sz w:val="32"/>
          <w:szCs w:val="32"/>
        </w:rPr>
        <w:t>7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月</w:t>
      </w:r>
      <w:r w:rsidR="00246E18">
        <w:rPr>
          <w:rFonts w:ascii="仿宋" w:eastAsia="仿宋" w:hAnsi="仿宋" w:cstheme="minorBidi" w:hint="eastAsia"/>
          <w:kern w:val="2"/>
          <w:sz w:val="32"/>
          <w:szCs w:val="32"/>
        </w:rPr>
        <w:t>30</w:t>
      </w:r>
      <w:r>
        <w:rPr>
          <w:rFonts w:ascii="仿宋" w:eastAsia="仿宋" w:hAnsi="仿宋" w:cstheme="minorBidi"/>
          <w:kern w:val="2"/>
          <w:sz w:val="32"/>
          <w:szCs w:val="32"/>
        </w:rPr>
        <w:t>日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（工作日上午8</w:t>
      </w:r>
      <w:r w:rsidR="0029221A">
        <w:rPr>
          <w:rFonts w:ascii="仿宋" w:eastAsia="仿宋" w:hAnsi="仿宋" w:cstheme="minorBidi" w:hint="eastAsia"/>
          <w:kern w:val="2"/>
          <w:sz w:val="32"/>
          <w:szCs w:val="32"/>
        </w:rPr>
        <w:t>: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30-11</w:t>
      </w:r>
      <w:r w:rsidR="0029221A">
        <w:rPr>
          <w:rFonts w:ascii="仿宋" w:eastAsia="仿宋" w:hAnsi="仿宋" w:cstheme="minorBidi" w:hint="eastAsia"/>
          <w:kern w:val="2"/>
          <w:sz w:val="32"/>
          <w:szCs w:val="32"/>
        </w:rPr>
        <w:t>: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30，下午14</w:t>
      </w:r>
      <w:r w:rsidR="0029221A">
        <w:rPr>
          <w:rFonts w:ascii="仿宋" w:eastAsia="仿宋" w:hAnsi="仿宋" w:cstheme="minorBidi" w:hint="eastAsia"/>
          <w:kern w:val="2"/>
          <w:sz w:val="32"/>
          <w:szCs w:val="32"/>
        </w:rPr>
        <w:t>:</w:t>
      </w:r>
      <w:r w:rsidR="00246E18">
        <w:rPr>
          <w:rFonts w:ascii="仿宋" w:eastAsia="仿宋" w:hAnsi="仿宋" w:cstheme="minorBidi" w:hint="eastAsia"/>
          <w:kern w:val="2"/>
          <w:sz w:val="32"/>
          <w:szCs w:val="32"/>
        </w:rPr>
        <w:t>3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0-</w:t>
      </w:r>
      <w:r w:rsidR="00246E18">
        <w:rPr>
          <w:rFonts w:ascii="仿宋" w:eastAsia="仿宋" w:hAnsi="仿宋" w:cstheme="minorBidi" w:hint="eastAsia"/>
          <w:kern w:val="2"/>
          <w:sz w:val="32"/>
          <w:szCs w:val="32"/>
        </w:rPr>
        <w:t>18:00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）。</w:t>
      </w:r>
      <w:r>
        <w:rPr>
          <w:rFonts w:ascii="仿宋" w:eastAsia="仿宋" w:hAnsi="仿宋" w:cstheme="minorBidi"/>
          <w:kern w:val="2"/>
          <w:sz w:val="32"/>
          <w:szCs w:val="32"/>
        </w:rPr>
        <w:t>报名截止时间为</w:t>
      </w:r>
      <w:r w:rsidR="00196455">
        <w:rPr>
          <w:rFonts w:ascii="仿宋" w:eastAsia="仿宋" w:hAnsi="仿宋" w:cstheme="minorBidi" w:hint="eastAsia"/>
          <w:kern w:val="2"/>
          <w:sz w:val="32"/>
          <w:szCs w:val="32"/>
        </w:rPr>
        <w:t>7</w:t>
      </w:r>
      <w:r>
        <w:rPr>
          <w:rFonts w:ascii="仿宋" w:eastAsia="仿宋" w:hAnsi="仿宋" w:cstheme="minorBidi"/>
          <w:kern w:val="2"/>
          <w:sz w:val="32"/>
          <w:szCs w:val="32"/>
        </w:rPr>
        <w:t>月</w:t>
      </w:r>
      <w:r w:rsidR="00246E18">
        <w:rPr>
          <w:rFonts w:ascii="仿宋" w:eastAsia="仿宋" w:hAnsi="仿宋" w:cstheme="minorBidi" w:hint="eastAsia"/>
          <w:kern w:val="2"/>
          <w:sz w:val="32"/>
          <w:szCs w:val="32"/>
        </w:rPr>
        <w:t>30</w:t>
      </w:r>
      <w:r>
        <w:rPr>
          <w:rFonts w:ascii="仿宋" w:eastAsia="仿宋" w:hAnsi="仿宋" w:cstheme="minorBidi"/>
          <w:kern w:val="2"/>
          <w:sz w:val="32"/>
          <w:szCs w:val="32"/>
        </w:rPr>
        <w:t>日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 w:rsidR="00246E18">
        <w:rPr>
          <w:rFonts w:ascii="仿宋" w:eastAsia="仿宋" w:hAnsi="仿宋" w:cstheme="minorBidi" w:hint="eastAsia"/>
          <w:kern w:val="2"/>
          <w:sz w:val="32"/>
          <w:szCs w:val="32"/>
        </w:rPr>
        <w:t>8</w:t>
      </w:r>
      <w:r w:rsidR="0029221A">
        <w:rPr>
          <w:rFonts w:ascii="仿宋" w:eastAsia="仿宋" w:hAnsi="仿宋" w:cstheme="minorBidi" w:hint="eastAsia"/>
          <w:kern w:val="2"/>
          <w:sz w:val="32"/>
          <w:szCs w:val="32"/>
        </w:rPr>
        <w:t>:</w:t>
      </w:r>
      <w:r w:rsidR="00246E18">
        <w:rPr>
          <w:rFonts w:ascii="仿宋" w:eastAsia="仿宋" w:hAnsi="仿宋" w:cstheme="minorBidi" w:hint="eastAsia"/>
          <w:kern w:val="2"/>
          <w:sz w:val="32"/>
          <w:szCs w:val="32"/>
        </w:rPr>
        <w:t>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0</w:t>
      </w:r>
      <w:r>
        <w:rPr>
          <w:rFonts w:ascii="仿宋" w:eastAsia="仿宋" w:hAnsi="仿宋" w:cstheme="minorBidi"/>
          <w:kern w:val="2"/>
          <w:sz w:val="32"/>
          <w:szCs w:val="32"/>
        </w:rPr>
        <w:t>整。</w:t>
      </w:r>
    </w:p>
    <w:p w:rsidR="00412F6F" w:rsidRDefault="00412F6F" w:rsidP="00412F6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bCs/>
          <w:kern w:val="2"/>
          <w:sz w:val="32"/>
          <w:szCs w:val="32"/>
        </w:rPr>
        <w:t>报名方式</w:t>
      </w:r>
    </w:p>
    <w:p w:rsidR="00412F6F" w:rsidRDefault="00412F6F" w:rsidP="00412F6F">
      <w:pPr>
        <w:pStyle w:val="a6"/>
        <w:shd w:val="clear" w:color="auto" w:fill="FFFFFF"/>
        <w:spacing w:before="0" w:beforeAutospacing="0" w:after="0" w:afterAutospacing="0" w:line="576" w:lineRule="exact"/>
        <w:ind w:firstLineChars="100" w:firstLine="32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1. </w:t>
      </w:r>
      <w:r>
        <w:rPr>
          <w:rFonts w:ascii="仿宋" w:eastAsia="仿宋" w:hAnsi="仿宋" w:cstheme="minorBidi"/>
          <w:kern w:val="2"/>
          <w:sz w:val="32"/>
          <w:szCs w:val="32"/>
        </w:rPr>
        <w:t>现场报名。报名人员持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《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温州市中兴园林绿化有限公司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岗位报名表》（附件1）、</w:t>
      </w:r>
      <w:r>
        <w:rPr>
          <w:rFonts w:ascii="仿宋" w:eastAsia="仿宋" w:hAnsi="仿宋" w:cstheme="minorBidi"/>
          <w:kern w:val="2"/>
          <w:sz w:val="32"/>
          <w:szCs w:val="32"/>
        </w:rPr>
        <w:t>本人身份证、学历证明、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执（职）业资格证、个人工作简历、工作经历证明（原用工单位工作证明或</w:t>
      </w:r>
      <w:proofErr w:type="gramStart"/>
      <w:r>
        <w:rPr>
          <w:rFonts w:ascii="仿宋" w:eastAsia="仿宋" w:hAnsi="仿宋" w:cstheme="minorBidi" w:hint="eastAsia"/>
          <w:kern w:val="2"/>
          <w:sz w:val="32"/>
          <w:szCs w:val="32"/>
        </w:rPr>
        <w:t>社保证明</w:t>
      </w:r>
      <w:proofErr w:type="gramEnd"/>
      <w:r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  <w:r>
        <w:rPr>
          <w:rFonts w:ascii="仿宋" w:eastAsia="仿宋" w:hAnsi="仿宋" w:cstheme="minorBidi"/>
          <w:kern w:val="2"/>
          <w:sz w:val="32"/>
          <w:szCs w:val="32"/>
        </w:rPr>
        <w:t>等相关材料原件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及近期彩色免冠1寸照片1张</w:t>
      </w:r>
      <w:r>
        <w:rPr>
          <w:rFonts w:ascii="仿宋" w:eastAsia="仿宋" w:hAnsi="仿宋" w:cstheme="minorBidi"/>
          <w:kern w:val="2"/>
          <w:sz w:val="32"/>
          <w:szCs w:val="32"/>
        </w:rPr>
        <w:t>到现场填报有关资料。</w:t>
      </w:r>
    </w:p>
    <w:p w:rsidR="00412F6F" w:rsidRDefault="00412F6F" w:rsidP="00412F6F">
      <w:pPr>
        <w:pStyle w:val="a6"/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lastRenderedPageBreak/>
        <w:t>地址：温州市</w:t>
      </w:r>
      <w:proofErr w:type="gramStart"/>
      <w:r>
        <w:rPr>
          <w:rFonts w:ascii="仿宋" w:eastAsia="仿宋" w:hAnsi="仿宋" w:cstheme="minorBidi"/>
          <w:kern w:val="2"/>
          <w:sz w:val="32"/>
          <w:szCs w:val="32"/>
        </w:rPr>
        <w:t>瓯</w:t>
      </w:r>
      <w:proofErr w:type="gramEnd"/>
      <w:r>
        <w:rPr>
          <w:rFonts w:ascii="仿宋" w:eastAsia="仿宋" w:hAnsi="仿宋" w:cstheme="minorBidi"/>
          <w:kern w:val="2"/>
          <w:sz w:val="32"/>
          <w:szCs w:val="32"/>
        </w:rPr>
        <w:t>海区</w:t>
      </w:r>
      <w:proofErr w:type="gramStart"/>
      <w:r>
        <w:rPr>
          <w:rFonts w:ascii="仿宋" w:eastAsia="仿宋" w:hAnsi="仿宋" w:cstheme="minorBidi"/>
          <w:kern w:val="2"/>
          <w:sz w:val="32"/>
          <w:szCs w:val="32"/>
        </w:rPr>
        <w:t>瓯</w:t>
      </w:r>
      <w:proofErr w:type="gramEnd"/>
      <w:r>
        <w:rPr>
          <w:rFonts w:ascii="仿宋" w:eastAsia="仿宋" w:hAnsi="仿宋" w:cstheme="minorBidi"/>
          <w:kern w:val="2"/>
          <w:sz w:val="32"/>
          <w:szCs w:val="32"/>
        </w:rPr>
        <w:t>海大道989号</w:t>
      </w:r>
      <w:proofErr w:type="gramStart"/>
      <w:r>
        <w:rPr>
          <w:rFonts w:ascii="仿宋" w:eastAsia="仿宋" w:hAnsi="仿宋" w:cstheme="minorBidi"/>
          <w:kern w:val="2"/>
          <w:sz w:val="32"/>
          <w:szCs w:val="32"/>
        </w:rPr>
        <w:t>瓯</w:t>
      </w:r>
      <w:proofErr w:type="gramEnd"/>
      <w:r>
        <w:rPr>
          <w:rFonts w:ascii="仿宋" w:eastAsia="仿宋" w:hAnsi="仿宋" w:cstheme="minorBidi"/>
          <w:kern w:val="2"/>
          <w:sz w:val="32"/>
          <w:szCs w:val="32"/>
        </w:rPr>
        <w:t>海农商银行总部大楼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18</w:t>
      </w:r>
      <w:r>
        <w:rPr>
          <w:rFonts w:ascii="仿宋" w:eastAsia="仿宋" w:hAnsi="仿宋" w:cstheme="minorBidi"/>
          <w:kern w:val="2"/>
          <w:sz w:val="32"/>
          <w:szCs w:val="32"/>
        </w:rPr>
        <w:t>楼1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823</w:t>
      </w:r>
      <w:r>
        <w:rPr>
          <w:rFonts w:ascii="仿宋" w:eastAsia="仿宋" w:hAnsi="仿宋" w:cstheme="minorBidi"/>
          <w:kern w:val="2"/>
          <w:sz w:val="32"/>
          <w:szCs w:val="32"/>
        </w:rPr>
        <w:t>室，联系电话：0577-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89607010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；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13857779713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F23D28" w:rsidRDefault="00412F6F" w:rsidP="0086790B">
      <w:pPr>
        <w:pStyle w:val="a6"/>
        <w:shd w:val="clear" w:color="auto" w:fill="FFFFFF"/>
        <w:spacing w:before="0" w:beforeAutospacing="0" w:after="0" w:afterAutospacing="0" w:line="576" w:lineRule="exact"/>
        <w:ind w:firstLineChars="100" w:firstLine="32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 xml:space="preserve">2. </w:t>
      </w:r>
      <w:r>
        <w:rPr>
          <w:rFonts w:ascii="仿宋" w:eastAsia="仿宋" w:hAnsi="仿宋" w:cstheme="minorBidi"/>
          <w:kern w:val="2"/>
          <w:sz w:val="32"/>
          <w:szCs w:val="32"/>
        </w:rPr>
        <w:t>网络报名。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在规定时间内将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《温州市中兴园林绿化有限公司岗位报名表》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（附件1）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、</w:t>
      </w:r>
      <w:r w:rsidR="00E46E31">
        <w:rPr>
          <w:rFonts w:ascii="仿宋" w:eastAsia="仿宋" w:hAnsi="仿宋" w:cstheme="minorBidi"/>
          <w:kern w:val="2"/>
          <w:sz w:val="32"/>
          <w:szCs w:val="32"/>
        </w:rPr>
        <w:t>本人身份证、学历证明、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执（职）业资格证、个人工作简历、工作经历证明（原用工单位工作证明或</w:t>
      </w:r>
      <w:proofErr w:type="gramStart"/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社保证明</w:t>
      </w:r>
      <w:proofErr w:type="gramEnd"/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  <w:r>
        <w:rPr>
          <w:rFonts w:ascii="仿宋" w:eastAsia="仿宋" w:hAnsi="仿宋" w:cstheme="minorBidi"/>
          <w:kern w:val="2"/>
          <w:sz w:val="32"/>
          <w:szCs w:val="32"/>
        </w:rPr>
        <w:t>等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材料扫描件</w:t>
      </w:r>
      <w:r>
        <w:rPr>
          <w:rFonts w:ascii="仿宋" w:eastAsia="仿宋" w:hAnsi="仿宋" w:cstheme="minorBidi"/>
          <w:kern w:val="2"/>
          <w:sz w:val="32"/>
          <w:szCs w:val="32"/>
        </w:rPr>
        <w:t>发送至电子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邮</w:t>
      </w:r>
      <w:r>
        <w:rPr>
          <w:rFonts w:ascii="仿宋" w:eastAsia="仿宋" w:hAnsi="仿宋" w:cstheme="minorBidi"/>
          <w:kern w:val="2"/>
          <w:sz w:val="32"/>
          <w:szCs w:val="32"/>
        </w:rPr>
        <w:t>（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1025174590</w:t>
      </w:r>
      <w:r>
        <w:rPr>
          <w:rFonts w:ascii="仿宋" w:eastAsia="仿宋" w:hAnsi="仿宋" w:cstheme="minorBidi"/>
          <w:kern w:val="2"/>
          <w:sz w:val="32"/>
          <w:szCs w:val="32"/>
        </w:rPr>
        <w:t>@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qq</w:t>
      </w:r>
      <w:r>
        <w:rPr>
          <w:rFonts w:ascii="仿宋" w:eastAsia="仿宋" w:hAnsi="仿宋" w:cstheme="minorBidi"/>
          <w:kern w:val="2"/>
          <w:sz w:val="32"/>
          <w:szCs w:val="32"/>
        </w:rPr>
        <w:t>.com），邮件主题标注“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报名岗位</w:t>
      </w:r>
      <w:r>
        <w:rPr>
          <w:rFonts w:ascii="仿宋" w:eastAsia="仿宋" w:hAnsi="仿宋" w:cstheme="minorBidi"/>
          <w:kern w:val="2"/>
          <w:sz w:val="32"/>
          <w:szCs w:val="32"/>
        </w:rPr>
        <w:t>+姓名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+手机号码</w:t>
      </w:r>
      <w:r>
        <w:rPr>
          <w:rFonts w:ascii="仿宋" w:eastAsia="仿宋" w:hAnsi="仿宋" w:cstheme="minorBidi"/>
          <w:kern w:val="2"/>
          <w:sz w:val="32"/>
          <w:szCs w:val="32"/>
        </w:rPr>
        <w:t>”。</w:t>
      </w:r>
    </w:p>
    <w:p w:rsidR="00412F6F" w:rsidRDefault="00412F6F" w:rsidP="00412F6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576" w:lineRule="exact"/>
        <w:rPr>
          <w:rFonts w:ascii="仿宋" w:eastAsia="仿宋" w:hAnsi="仿宋" w:cstheme="minorBidi"/>
          <w:b/>
          <w:kern w:val="2"/>
          <w:sz w:val="32"/>
          <w:szCs w:val="32"/>
        </w:rPr>
      </w:pPr>
      <w:r>
        <w:rPr>
          <w:rFonts w:ascii="仿宋" w:eastAsia="仿宋" w:hAnsi="仿宋" w:cstheme="minorBidi"/>
          <w:b/>
          <w:kern w:val="2"/>
          <w:sz w:val="32"/>
          <w:szCs w:val="32"/>
        </w:rPr>
        <w:t>其</w:t>
      </w:r>
      <w:r>
        <w:rPr>
          <w:rFonts w:ascii="仿宋" w:eastAsia="仿宋" w:hAnsi="仿宋" w:cstheme="minorBidi" w:hint="eastAsia"/>
          <w:b/>
          <w:kern w:val="2"/>
          <w:sz w:val="32"/>
          <w:szCs w:val="32"/>
        </w:rPr>
        <w:t>它</w:t>
      </w:r>
      <w:r>
        <w:rPr>
          <w:rFonts w:ascii="仿宋" w:eastAsia="仿宋" w:hAnsi="仿宋" w:cstheme="minorBidi"/>
          <w:b/>
          <w:kern w:val="2"/>
          <w:sz w:val="32"/>
          <w:szCs w:val="32"/>
        </w:rPr>
        <w:t>事项</w:t>
      </w:r>
    </w:p>
    <w:p w:rsidR="00412F6F" w:rsidRDefault="00412F6F" w:rsidP="00412F6F">
      <w:pPr>
        <w:pStyle w:val="a6"/>
        <w:shd w:val="clear" w:color="auto" w:fill="FFFFFF"/>
        <w:spacing w:before="0" w:beforeAutospacing="0" w:after="0" w:afterAutospacing="0" w:line="576" w:lineRule="exact"/>
        <w:ind w:firstLineChars="150" w:firstLine="48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1.</w:t>
      </w:r>
      <w:r w:rsidR="00F23D28" w:rsidRPr="00F23D28">
        <w:rPr>
          <w:rFonts w:ascii="仿宋" w:eastAsia="仿宋" w:hAnsi="仿宋" w:cstheme="minorBidi" w:hint="eastAsia"/>
          <w:kern w:val="2"/>
          <w:sz w:val="32"/>
          <w:szCs w:val="32"/>
        </w:rPr>
        <w:t>报名人员需确保提交的信息和材料真实、准确、有效。</w:t>
      </w:r>
    </w:p>
    <w:p w:rsidR="00412F6F" w:rsidRDefault="00412F6F" w:rsidP="00412F6F">
      <w:pPr>
        <w:pStyle w:val="a6"/>
        <w:shd w:val="clear" w:color="auto" w:fill="FFFFFF"/>
        <w:spacing w:before="0" w:beforeAutospacing="0" w:after="0" w:afterAutospacing="0" w:line="576" w:lineRule="exact"/>
        <w:ind w:firstLineChars="150"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2.本次报名为双方意向报名洽谈，具体岗位数量、岗位设置和具体要求均以正式公开招聘公告为准</w:t>
      </w:r>
      <w:r w:rsidR="0086790B">
        <w:rPr>
          <w:rFonts w:ascii="仿宋" w:eastAsia="仿宋" w:hAnsi="仿宋" w:cstheme="minorBidi" w:hint="eastAsia"/>
          <w:kern w:val="2"/>
          <w:sz w:val="32"/>
          <w:szCs w:val="32"/>
        </w:rPr>
        <w:t>；薪资待遇可面谈。</w:t>
      </w:r>
    </w:p>
    <w:p w:rsidR="00E46E31" w:rsidRPr="00E46E31" w:rsidRDefault="00412F6F" w:rsidP="00E46E31">
      <w:pPr>
        <w:pStyle w:val="a6"/>
        <w:shd w:val="clear" w:color="auto" w:fill="FFFFFF"/>
        <w:spacing w:before="0" w:beforeAutospacing="0" w:after="0" w:afterAutospacing="0" w:line="576" w:lineRule="exact"/>
        <w:ind w:firstLineChars="150" w:firstLine="48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3.</w:t>
      </w:r>
      <w:r>
        <w:rPr>
          <w:rFonts w:ascii="仿宋" w:eastAsia="仿宋" w:hAnsi="仿宋" w:cstheme="minorBidi"/>
          <w:kern w:val="2"/>
          <w:sz w:val="32"/>
          <w:szCs w:val="32"/>
        </w:rPr>
        <w:t>本公告未尽事宜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，由</w:t>
      </w:r>
      <w:r w:rsidR="00E46E31">
        <w:rPr>
          <w:rFonts w:ascii="仿宋" w:eastAsia="仿宋" w:hAnsi="仿宋" w:cstheme="minorBidi" w:hint="eastAsia"/>
          <w:kern w:val="2"/>
          <w:sz w:val="32"/>
          <w:szCs w:val="32"/>
        </w:rPr>
        <w:t>温州市中兴园林绿化有限公司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办公室</w:t>
      </w:r>
      <w:r>
        <w:rPr>
          <w:rFonts w:ascii="仿宋" w:eastAsia="仿宋" w:hAnsi="仿宋" w:cstheme="minorBidi"/>
          <w:kern w:val="2"/>
          <w:sz w:val="32"/>
          <w:szCs w:val="32"/>
        </w:rPr>
        <w:t>负责解释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300B7E" w:rsidRDefault="001A3BEA" w:rsidP="00300B7E">
      <w:pPr>
        <w:widowControl/>
        <w:shd w:val="clear" w:color="auto" w:fill="FFFFFF"/>
        <w:spacing w:after="150"/>
        <w:jc w:val="left"/>
        <w:rPr>
          <w:rFonts w:ascii="仿宋" w:eastAsia="仿宋" w:hAnsi="仿宋"/>
          <w:sz w:val="32"/>
          <w:szCs w:val="32"/>
        </w:rPr>
      </w:pPr>
      <w:hyperlink r:id="rId10" w:history="1">
        <w:r w:rsidR="00412F6F">
          <w:rPr>
            <w:rFonts w:ascii="仿宋" w:eastAsia="仿宋" w:hAnsi="仿宋"/>
            <w:sz w:val="32"/>
            <w:szCs w:val="32"/>
          </w:rPr>
          <w:t>附件1</w:t>
        </w:r>
        <w:r w:rsidR="00412F6F">
          <w:rPr>
            <w:rFonts w:ascii="仿宋" w:eastAsia="仿宋" w:hAnsi="仿宋" w:hint="eastAsia"/>
            <w:sz w:val="32"/>
            <w:szCs w:val="32"/>
          </w:rPr>
          <w:t>：</w:t>
        </w:r>
        <w:r w:rsidR="00412F6F">
          <w:rPr>
            <w:rFonts w:ascii="仿宋" w:eastAsia="仿宋" w:hAnsi="仿宋"/>
            <w:sz w:val="32"/>
            <w:szCs w:val="32"/>
          </w:rPr>
          <w:t>岗位报名表</w:t>
        </w:r>
      </w:hyperlink>
    </w:p>
    <w:p w:rsidR="0029221A" w:rsidRPr="00412F6F" w:rsidRDefault="0029221A" w:rsidP="00300B7E">
      <w:pPr>
        <w:widowControl/>
        <w:shd w:val="clear" w:color="auto" w:fill="FFFFFF"/>
        <w:spacing w:after="150"/>
        <w:jc w:val="left"/>
        <w:rPr>
          <w:rFonts w:ascii="仿宋" w:eastAsia="仿宋" w:hAnsi="仿宋"/>
          <w:sz w:val="32"/>
          <w:szCs w:val="32"/>
        </w:rPr>
        <w:sectPr w:rsidR="0029221A" w:rsidRPr="00412F6F" w:rsidSect="000F1B49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DA64CA" w:rsidRDefault="00DA64CA" w:rsidP="00DA64CA">
      <w:pPr>
        <w:pStyle w:val="a6"/>
        <w:shd w:val="clear" w:color="auto" w:fill="FFFFFF"/>
        <w:spacing w:beforeAutospacing="0" w:after="150" w:afterAutospacing="0"/>
        <w:rPr>
          <w:rFonts w:ascii="方正小标宋简体" w:eastAsia="方正小标宋简体" w:cs="方正小标宋简体"/>
          <w:sz w:val="21"/>
          <w:szCs w:val="36"/>
        </w:rPr>
      </w:pPr>
      <w:r>
        <w:rPr>
          <w:rFonts w:ascii="方正小标宋简体" w:eastAsia="方正小标宋简体" w:cs="方正小标宋简体" w:hint="eastAsia"/>
          <w:sz w:val="21"/>
          <w:szCs w:val="36"/>
        </w:rPr>
        <w:lastRenderedPageBreak/>
        <w:t>附件1</w:t>
      </w:r>
    </w:p>
    <w:p w:rsidR="00DA64CA" w:rsidRDefault="00E46E31" w:rsidP="00DA64CA">
      <w:pPr>
        <w:pStyle w:val="a6"/>
        <w:shd w:val="clear" w:color="auto" w:fill="FFFFFF"/>
        <w:spacing w:beforeAutospacing="0" w:after="150" w:afterAutospacing="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温州市中兴园林绿化有限公司</w:t>
      </w:r>
      <w:r w:rsidR="00DA64CA">
        <w:rPr>
          <w:rFonts w:ascii="方正小标宋简体" w:eastAsia="方正小标宋简体" w:cs="方正小标宋简体" w:hint="eastAsia"/>
          <w:sz w:val="36"/>
          <w:szCs w:val="36"/>
        </w:rPr>
        <w:t>岗位报名表</w:t>
      </w:r>
    </w:p>
    <w:p w:rsidR="00DA64CA" w:rsidRDefault="00DA64CA" w:rsidP="00DA64CA">
      <w:pPr>
        <w:ind w:right="630"/>
        <w:jc w:val="right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19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 w:rsidR="00DA64CA" w:rsidTr="00D8722C">
        <w:trPr>
          <w:cantSplit/>
          <w:trHeight w:val="409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</w:tcBorders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粘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处</w:t>
            </w:r>
          </w:p>
        </w:tc>
      </w:tr>
      <w:tr w:rsidR="00DA64CA" w:rsidTr="00D8722C">
        <w:trPr>
          <w:cantSplit/>
          <w:trHeight w:val="469"/>
          <w:jc w:val="center"/>
        </w:trPr>
        <w:tc>
          <w:tcPr>
            <w:tcW w:w="1321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DA64CA" w:rsidRDefault="00DA64CA" w:rsidP="00D8722C">
            <w:pPr>
              <w:ind w:left="27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 w:rsidR="00DA64CA" w:rsidRDefault="00DA64CA" w:rsidP="00D8722C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494"/>
          <w:jc w:val="center"/>
        </w:trPr>
        <w:tc>
          <w:tcPr>
            <w:tcW w:w="1321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 w:rsidR="00DA64CA" w:rsidRDefault="00DA64CA" w:rsidP="00D8722C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524"/>
          <w:jc w:val="center"/>
        </w:trPr>
        <w:tc>
          <w:tcPr>
            <w:tcW w:w="1321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第一学历</w:t>
            </w:r>
          </w:p>
          <w:p w:rsidR="00DA64CA" w:rsidRDefault="00DA64CA" w:rsidP="00D8722C">
            <w:pPr>
              <w:ind w:firstLineChars="50" w:firstLine="12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DA64CA" w:rsidRDefault="00DA64CA" w:rsidP="00D8722C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 w:rsidR="00DA64CA" w:rsidRDefault="00DA64CA" w:rsidP="00D8722C"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Merge w:val="restart"/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1698" w:type="dxa"/>
            <w:vMerge w:val="restart"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479"/>
          <w:jc w:val="center"/>
        </w:trPr>
        <w:tc>
          <w:tcPr>
            <w:tcW w:w="1321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最高学历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 w:rsidR="00DA64CA" w:rsidRDefault="00DA64CA" w:rsidP="00D8722C"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Merge/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624"/>
          <w:jc w:val="center"/>
        </w:trPr>
        <w:tc>
          <w:tcPr>
            <w:tcW w:w="1321" w:type="dxa"/>
            <w:gridSpan w:val="2"/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 w:rsidR="00DA64CA" w:rsidRDefault="00DA64CA" w:rsidP="00D8722C"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:rsidR="00DA64CA" w:rsidRDefault="00DA64CA" w:rsidP="00D8722C"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440"/>
          <w:jc w:val="center"/>
        </w:trPr>
        <w:tc>
          <w:tcPr>
            <w:tcW w:w="1321" w:type="dxa"/>
            <w:gridSpan w:val="2"/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2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 w:rsidR="00DA64CA" w:rsidRDefault="00DA64CA" w:rsidP="00D8722C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7"/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448"/>
          <w:jc w:val="center"/>
        </w:trPr>
        <w:tc>
          <w:tcPr>
            <w:tcW w:w="1321" w:type="dxa"/>
            <w:gridSpan w:val="2"/>
            <w:vAlign w:val="center"/>
          </w:tcPr>
          <w:p w:rsidR="00DA64CA" w:rsidRDefault="00DA64CA" w:rsidP="00D8722C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573"/>
          <w:jc w:val="center"/>
        </w:trPr>
        <w:tc>
          <w:tcPr>
            <w:tcW w:w="902" w:type="dxa"/>
            <w:vMerge w:val="restart"/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作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553" w:type="dxa"/>
            <w:gridSpan w:val="2"/>
            <w:vAlign w:val="center"/>
          </w:tcPr>
          <w:p w:rsidR="00DA64CA" w:rsidRDefault="00DA64CA" w:rsidP="00D8722C"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 w:rsidR="00DA64CA" w:rsidRDefault="00DA64CA" w:rsidP="00D8722C"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止</w:t>
            </w:r>
            <w:proofErr w:type="gramEnd"/>
            <w:r>
              <w:rPr>
                <w:rFonts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3497" w:type="dxa"/>
            <w:gridSpan w:val="14"/>
            <w:vAlign w:val="center"/>
          </w:tcPr>
          <w:p w:rsidR="00DA64CA" w:rsidRDefault="00DA64CA" w:rsidP="00D8722C"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283" w:type="dxa"/>
            <w:gridSpan w:val="4"/>
            <w:vAlign w:val="center"/>
          </w:tcPr>
          <w:p w:rsidR="00DA64CA" w:rsidRDefault="00DA64CA" w:rsidP="00D8722C"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从事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何工作</w:t>
            </w:r>
            <w:proofErr w:type="gramEnd"/>
            <w:r>
              <w:rPr>
                <w:rFonts w:eastAsia="仿宋_GB2312" w:cs="仿宋_GB2312" w:hint="eastAsia"/>
                <w:sz w:val="24"/>
                <w:szCs w:val="24"/>
              </w:rPr>
              <w:t>及职务</w:t>
            </w:r>
          </w:p>
        </w:tc>
      </w:tr>
      <w:tr w:rsidR="00DA64CA" w:rsidTr="00D8722C">
        <w:trPr>
          <w:cantSplit/>
          <w:trHeight w:val="396"/>
          <w:jc w:val="center"/>
        </w:trPr>
        <w:tc>
          <w:tcPr>
            <w:tcW w:w="902" w:type="dxa"/>
            <w:vMerge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396"/>
          <w:jc w:val="center"/>
        </w:trPr>
        <w:tc>
          <w:tcPr>
            <w:tcW w:w="902" w:type="dxa"/>
            <w:vMerge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396"/>
          <w:jc w:val="center"/>
        </w:trPr>
        <w:tc>
          <w:tcPr>
            <w:tcW w:w="902" w:type="dxa"/>
            <w:vMerge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338"/>
          <w:jc w:val="center"/>
        </w:trPr>
        <w:tc>
          <w:tcPr>
            <w:tcW w:w="902" w:type="dxa"/>
            <w:vMerge/>
            <w:vAlign w:val="center"/>
          </w:tcPr>
          <w:p w:rsidR="00DA64CA" w:rsidRDefault="00DA64CA" w:rsidP="00D8722C"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732"/>
          <w:jc w:val="center"/>
        </w:trPr>
        <w:tc>
          <w:tcPr>
            <w:tcW w:w="902" w:type="dxa"/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211" w:type="dxa"/>
            <w:gridSpan w:val="27"/>
            <w:vAlign w:val="center"/>
          </w:tcPr>
          <w:p w:rsidR="00DA64CA" w:rsidRDefault="00DA64CA" w:rsidP="00D8722C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2008"/>
          <w:jc w:val="center"/>
        </w:trPr>
        <w:tc>
          <w:tcPr>
            <w:tcW w:w="902" w:type="dxa"/>
            <w:vAlign w:val="center"/>
          </w:tcPr>
          <w:p w:rsidR="00DA64CA" w:rsidRDefault="00DA64CA" w:rsidP="00D8722C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熟悉专业和特长及代表性工作经历</w:t>
            </w:r>
          </w:p>
        </w:tc>
        <w:tc>
          <w:tcPr>
            <w:tcW w:w="9211" w:type="dxa"/>
            <w:gridSpan w:val="27"/>
            <w:vAlign w:val="center"/>
          </w:tcPr>
          <w:p w:rsidR="00DA64CA" w:rsidRDefault="00DA64CA" w:rsidP="00D8722C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A64CA" w:rsidTr="00D8722C">
        <w:trPr>
          <w:cantSplit/>
          <w:trHeight w:val="1560"/>
          <w:jc w:val="center"/>
        </w:trPr>
        <w:tc>
          <w:tcPr>
            <w:tcW w:w="10113" w:type="dxa"/>
            <w:gridSpan w:val="28"/>
            <w:tcBorders>
              <w:bottom w:val="single" w:sz="12" w:space="0" w:color="auto"/>
            </w:tcBorders>
            <w:vAlign w:val="center"/>
          </w:tcPr>
          <w:p w:rsidR="00DA64CA" w:rsidRDefault="00DA64CA" w:rsidP="00D8722C">
            <w:pPr>
              <w:snapToGrid w:val="0"/>
              <w:spacing w:line="4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本人声明：上述填写内容真实完整，如有不实，本人愿承担相关责任。</w:t>
            </w:r>
          </w:p>
          <w:p w:rsidR="00DA64CA" w:rsidRDefault="00DA64CA" w:rsidP="00D8722C">
            <w:pPr>
              <w:snapToGrid w:val="0"/>
              <w:spacing w:line="440" w:lineRule="exact"/>
              <w:ind w:firstLineChars="800" w:firstLine="1920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报名人（本人签名）：</w:t>
            </w:r>
            <w:r>
              <w:rPr>
                <w:rFonts w:eastAsia="仿宋_GB2312"/>
                <w:sz w:val="24"/>
                <w:szCs w:val="24"/>
              </w:rPr>
              <w:t xml:space="preserve">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DA64CA" w:rsidRDefault="00DA64CA" w:rsidP="00DA64CA"/>
    <w:p w:rsidR="00300B7E" w:rsidRPr="00DA64CA" w:rsidRDefault="00300B7E" w:rsidP="00300B7E"/>
    <w:sectPr w:rsidR="00300B7E" w:rsidRPr="00DA6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EC" w:rsidRDefault="00CB54EC" w:rsidP="00DA64CA">
      <w:r>
        <w:separator/>
      </w:r>
    </w:p>
  </w:endnote>
  <w:endnote w:type="continuationSeparator" w:id="0">
    <w:p w:rsidR="00CB54EC" w:rsidRDefault="00CB54EC" w:rsidP="00DA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EC" w:rsidRDefault="00CB54EC" w:rsidP="00DA64CA">
      <w:r>
        <w:separator/>
      </w:r>
    </w:p>
  </w:footnote>
  <w:footnote w:type="continuationSeparator" w:id="0">
    <w:p w:rsidR="00CB54EC" w:rsidRDefault="00CB54EC" w:rsidP="00DA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15"/>
    <w:multiLevelType w:val="multilevel"/>
    <w:tmpl w:val="05A53B15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0F6408"/>
    <w:multiLevelType w:val="hybridMultilevel"/>
    <w:tmpl w:val="00B6A108"/>
    <w:lvl w:ilvl="0" w:tplc="FF60B5C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364538"/>
    <w:multiLevelType w:val="multilevel"/>
    <w:tmpl w:val="4A36453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F60962"/>
    <w:multiLevelType w:val="multilevel"/>
    <w:tmpl w:val="60F60962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4"/>
    <w:rsid w:val="0004328A"/>
    <w:rsid w:val="00083922"/>
    <w:rsid w:val="000D039C"/>
    <w:rsid w:val="000D1FC6"/>
    <w:rsid w:val="000F1B49"/>
    <w:rsid w:val="000F74D4"/>
    <w:rsid w:val="0010328F"/>
    <w:rsid w:val="00107716"/>
    <w:rsid w:val="001120CC"/>
    <w:rsid w:val="00116918"/>
    <w:rsid w:val="00196455"/>
    <w:rsid w:val="001A3BEA"/>
    <w:rsid w:val="00241B65"/>
    <w:rsid w:val="002461F9"/>
    <w:rsid w:val="00246E18"/>
    <w:rsid w:val="00287617"/>
    <w:rsid w:val="00291AC8"/>
    <w:rsid w:val="0029221A"/>
    <w:rsid w:val="002C0475"/>
    <w:rsid w:val="002C1B25"/>
    <w:rsid w:val="00300B7E"/>
    <w:rsid w:val="00320699"/>
    <w:rsid w:val="003F39E3"/>
    <w:rsid w:val="00412F6F"/>
    <w:rsid w:val="00430C43"/>
    <w:rsid w:val="00482242"/>
    <w:rsid w:val="004A00CA"/>
    <w:rsid w:val="0050417F"/>
    <w:rsid w:val="00517F14"/>
    <w:rsid w:val="00561D2E"/>
    <w:rsid w:val="005639CE"/>
    <w:rsid w:val="0056786D"/>
    <w:rsid w:val="00585B0B"/>
    <w:rsid w:val="005D35D6"/>
    <w:rsid w:val="005E76D9"/>
    <w:rsid w:val="00632024"/>
    <w:rsid w:val="00634EDD"/>
    <w:rsid w:val="00684BD6"/>
    <w:rsid w:val="006A747D"/>
    <w:rsid w:val="0079687B"/>
    <w:rsid w:val="007A5872"/>
    <w:rsid w:val="008174C0"/>
    <w:rsid w:val="00817A77"/>
    <w:rsid w:val="0086790B"/>
    <w:rsid w:val="00872D16"/>
    <w:rsid w:val="00891DAA"/>
    <w:rsid w:val="008C6786"/>
    <w:rsid w:val="009A2891"/>
    <w:rsid w:val="009D3DCF"/>
    <w:rsid w:val="00A324D6"/>
    <w:rsid w:val="00A5781F"/>
    <w:rsid w:val="00A865A6"/>
    <w:rsid w:val="00AC734C"/>
    <w:rsid w:val="00B01A52"/>
    <w:rsid w:val="00B30498"/>
    <w:rsid w:val="00B56600"/>
    <w:rsid w:val="00C127F8"/>
    <w:rsid w:val="00C40909"/>
    <w:rsid w:val="00C75A1B"/>
    <w:rsid w:val="00CB4493"/>
    <w:rsid w:val="00CB54EC"/>
    <w:rsid w:val="00CC5BD2"/>
    <w:rsid w:val="00CD4DED"/>
    <w:rsid w:val="00CD737A"/>
    <w:rsid w:val="00D03C58"/>
    <w:rsid w:val="00D17039"/>
    <w:rsid w:val="00D31345"/>
    <w:rsid w:val="00D3335B"/>
    <w:rsid w:val="00D55B70"/>
    <w:rsid w:val="00D67569"/>
    <w:rsid w:val="00D91BE5"/>
    <w:rsid w:val="00D96D9B"/>
    <w:rsid w:val="00DA64CA"/>
    <w:rsid w:val="00DE1433"/>
    <w:rsid w:val="00E27E75"/>
    <w:rsid w:val="00E35242"/>
    <w:rsid w:val="00E46E31"/>
    <w:rsid w:val="00E87378"/>
    <w:rsid w:val="00F06587"/>
    <w:rsid w:val="00F23D28"/>
    <w:rsid w:val="00F44B30"/>
    <w:rsid w:val="00F70259"/>
    <w:rsid w:val="00F869C8"/>
    <w:rsid w:val="00F8738B"/>
    <w:rsid w:val="00FA45F5"/>
    <w:rsid w:val="00FD7498"/>
    <w:rsid w:val="528B73DE"/>
    <w:rsid w:val="73A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9">
    <w:name w:val="Table Grid"/>
    <w:basedOn w:val="a1"/>
    <w:uiPriority w:val="59"/>
    <w:rsid w:val="0029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9">
    <w:name w:val="Table Grid"/>
    <w:basedOn w:val="a1"/>
    <w:uiPriority w:val="59"/>
    <w:rsid w:val="0029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ouhai.gov.cn/module/download/downfile.jsp?classid=0&amp;filename=5c489e382eda49dab9e5482ab12974f6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13D06-0576-4C24-9B18-479FB082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1432</Characters>
  <Application>Microsoft Office Word</Application>
  <DocSecurity>0</DocSecurity>
  <Lines>11</Lines>
  <Paragraphs>3</Paragraphs>
  <ScaleCrop>false</ScaleCrop>
  <Company>DongFeng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DongFeng</dc:creator>
  <cp:lastModifiedBy>DongFeng</cp:lastModifiedBy>
  <cp:revision>8</cp:revision>
  <cp:lastPrinted>2021-07-19T07:18:00Z</cp:lastPrinted>
  <dcterms:created xsi:type="dcterms:W3CDTF">2021-07-13T07:34:00Z</dcterms:created>
  <dcterms:modified xsi:type="dcterms:W3CDTF">2021-07-19T07:18:00Z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