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ind w:firstLine="960" w:firstLineChars="150"/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</w:pP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瓯海区文艺精品</w:t>
      </w: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  <w:lang w:val="en-US" w:eastAsia="zh-CN"/>
        </w:rPr>
        <w:t>项目</w:t>
      </w: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扶持</w:t>
      </w:r>
    </w:p>
    <w:p>
      <w:pPr>
        <w:jc w:val="center"/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</w:pP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申 报 表</w: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605155</wp:posOffset>
                </wp:positionV>
                <wp:extent cx="25146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85pt;margin-top:47.65pt;height:0pt;width:198pt;z-index:251660288;mso-width-relative:page;mso-height-relative:page;" filled="f" stroked="t" coordsize="21600,21600" o:gfxdata="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czY7WAAAACQEAAA8AAAAAAAAAAQAgAAAAIgAAAGRycy9kb3ducmV2LnhtbFBLAQIU&#10;ABQAAAAIAIdO4kDUhd7n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</w:rPr>
        <w:t xml:space="preserve">  目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名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 xml:space="preserve">称：                         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198pt;z-index:251659264;mso-width-relative:page;mso-height-relative:page;" filled="f" stroked="t" coordsize="21600,21600" o:gfxdata="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e6eJ7WAAAACQEAAA8AAAAAAAAAAQAgAAAAIgAAAGRycy9kb3ducmV2LnhtbFBLAQIU&#10;ABQAAAAIAIdO4kDI8d8Z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目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 xml:space="preserve">类  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</w:rPr>
        <w:t>别：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238760</wp:posOffset>
                </wp:positionV>
                <wp:extent cx="2514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8.8pt;height:0pt;width:198pt;z-index:251661312;mso-width-relative:page;mso-height-relative:page;" filled="f" stroked="t" coordsize="21600,21600" o:gfxdata="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r1NKdYAAAAJAQAADwAAAAAAAAABACAAAAAiAAAAZHJzL2Rvd25yZXYueG1sUEsBAhQA&#10;FAAAAAgAh07iQMSskMv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申请者(单位/个人)：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07pt;z-index:251662336;mso-width-relative:page;mso-height-relative:page;" filled="f" stroked="t" coordsize="21600,21600" o:gfxdata="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L0PDWAAAACQEAAA8AAAAAAAAAAQAgAAAAIgAAAGRycy9kb3ducmV2LnhtbFBLAQIU&#10;ABQAAAAIAIdO4kDEl+Vr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申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请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日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</w:t>
      </w:r>
      <w:r>
        <w:rPr>
          <w:rFonts w:eastAsia="黑体"/>
          <w:color w:val="000000"/>
          <w:sz w:val="32"/>
          <w:highlight w:val="none"/>
        </w:rPr>
        <w:t>期：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238760</wp:posOffset>
                </wp:positionV>
                <wp:extent cx="26289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8.8pt;height:0pt;width:207pt;z-index:251663360;mso-width-relative:page;mso-height-relative:page;" filled="f" stroked="t" coordsize="21600,21600" o:gfxdata="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ozlR9cAAAAJAQAADwAAAAAAAAABACAAAAAiAAAAZHJzL2Rvd25yZXYueG1sUEsB&#10;AhQAFAAAAAgAh07iQNjj5JX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 目 时 间 跨 度：</w:t>
      </w:r>
    </w:p>
    <w:p>
      <w:pPr>
        <w:ind w:firstLine="320" w:firstLineChars="100"/>
        <w:rPr>
          <w:rFonts w:eastAsia="黑体"/>
          <w:color w:val="000000"/>
          <w:sz w:val="32"/>
          <w:highlight w:val="none"/>
        </w:rPr>
      </w:pPr>
    </w:p>
    <w:p>
      <w:pPr>
        <w:ind w:firstLine="320" w:firstLineChars="100"/>
        <w:rPr>
          <w:rFonts w:eastAsia="黑体"/>
          <w:color w:val="000000"/>
          <w:sz w:val="32"/>
          <w:highlight w:val="none"/>
        </w:rPr>
      </w:pPr>
    </w:p>
    <w:p>
      <w:pPr>
        <w:ind w:firstLine="2400" w:firstLineChars="750"/>
        <w:rPr>
          <w:rFonts w:eastAsia="黑体"/>
          <w:color w:val="000000"/>
          <w:sz w:val="32"/>
          <w:highlight w:val="none"/>
        </w:rPr>
      </w:pPr>
    </w:p>
    <w:p>
      <w:pPr>
        <w:jc w:val="center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w:t>中共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温州市</w:t>
      </w:r>
      <w:r>
        <w:rPr>
          <w:rFonts w:eastAsia="黑体"/>
          <w:color w:val="000000"/>
          <w:sz w:val="32"/>
          <w:highlight w:val="none"/>
        </w:rPr>
        <w:t>瓯海区委宣传部制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77"/>
        <w:gridCol w:w="1665"/>
        <w:gridCol w:w="1255"/>
        <w:gridCol w:w="1255"/>
        <w:gridCol w:w="125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7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作品名称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57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作品类别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restart"/>
            <w:noWrap w:val="0"/>
            <w:vAlign w:val="top"/>
          </w:tcPr>
          <w:p>
            <w:pPr>
              <w:spacing w:line="520" w:lineRule="exact"/>
              <w:jc w:val="both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both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both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申请单位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单位权属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4175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法定代表人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资金来源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投资预算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项目</w:t>
            </w:r>
            <w:r>
              <w:rPr>
                <w:color w:val="000000"/>
                <w:sz w:val="24"/>
                <w:highlight w:val="none"/>
              </w:rPr>
              <w:t>预期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获奖目标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6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作品内容简介</w:t>
            </w:r>
          </w:p>
        </w:tc>
        <w:tc>
          <w:tcPr>
            <w:tcW w:w="8261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单位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申请请填写此页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。申报表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填写内容务必真实、详细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请在规定期限内提交本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，并按《瓯海区文艺精品扶持奖励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实施办法（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试行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》规定提交有关附件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请用A4纸打印本表。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0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1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作品名称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1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作品类别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申请人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姓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性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籍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贯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民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族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职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务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最高学历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职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称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手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机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资金来源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投资预算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项目</w:t>
            </w:r>
            <w:r>
              <w:rPr>
                <w:color w:val="000000"/>
                <w:sz w:val="24"/>
                <w:highlight w:val="none"/>
              </w:rPr>
              <w:t>预期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获奖目标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648" w:type="dxa"/>
            <w:noWrap w:val="0"/>
            <w:vAlign w:val="top"/>
          </w:tcPr>
          <w:p>
            <w:pPr>
              <w:spacing w:line="520" w:lineRule="exact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作品内容简介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个人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申请者请填写此页。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填写内容务必真实、详细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请在规定期限内提交本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，并按《瓯海区文艺精品扶持奖励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实施办法（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试行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》规定提交有关附件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请用A4纸打印本表。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主 管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单 位（或 协 会）意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32"/>
                <w:highlight w:val="none"/>
              </w:rPr>
            </w:pPr>
            <w:bookmarkStart w:id="0" w:name="_GoBack"/>
            <w:bookmarkEnd w:id="0"/>
          </w:p>
          <w:p>
            <w:pPr>
              <w:ind w:firstLine="2560" w:firstLineChars="8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3680" w:firstLineChars="115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>主管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单位（协会）盖章：</w:t>
            </w:r>
          </w:p>
          <w:p>
            <w:pPr>
              <w:ind w:firstLine="4000" w:firstLineChars="125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2560" w:firstLineChars="800"/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初  审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522" w:type="dxa"/>
            <w:noWrap w:val="0"/>
            <w:vAlign w:val="top"/>
          </w:tcPr>
          <w:p>
            <w:pPr>
              <w:ind w:firstLine="2560" w:firstLineChars="8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2560" w:firstLineChars="8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单位盖章：</w:t>
            </w:r>
          </w:p>
          <w:p>
            <w:pPr>
              <w:ind w:firstLine="4480" w:firstLineChars="1400"/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1920" w:firstLineChars="60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>文艺精品专家评审委员会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522" w:type="dxa"/>
            <w:noWrap w:val="0"/>
            <w:vAlign w:val="top"/>
          </w:tcPr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签名或盖章：</w:t>
            </w:r>
          </w:p>
          <w:p>
            <w:pPr>
              <w:jc w:val="center"/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 xml:space="preserve">   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管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理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与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奖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励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记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1985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tab/>
    </w: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WM0NWQ4ZjNkNDlmOWJkZGUxMTRjZDlmN2U0YzEifQ=="/>
  </w:docVars>
  <w:rsids>
    <w:rsidRoot w:val="299B7929"/>
    <w:rsid w:val="081106E9"/>
    <w:rsid w:val="1D1E5498"/>
    <w:rsid w:val="225C34CA"/>
    <w:rsid w:val="298F2154"/>
    <w:rsid w:val="299B7929"/>
    <w:rsid w:val="2B9E26C2"/>
    <w:rsid w:val="315B6C53"/>
    <w:rsid w:val="342737B2"/>
    <w:rsid w:val="388464BF"/>
    <w:rsid w:val="441319E3"/>
    <w:rsid w:val="46D74E57"/>
    <w:rsid w:val="494735C2"/>
    <w:rsid w:val="4DB84718"/>
    <w:rsid w:val="67C45E28"/>
    <w:rsid w:val="694102C3"/>
    <w:rsid w:val="6B7F1992"/>
    <w:rsid w:val="7C4B1E32"/>
    <w:rsid w:val="7CE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00" w:lineRule="exact"/>
    </w:pPr>
    <w:rPr>
      <w:rFonts w:eastAsia="仿宋_GB231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979</Words>
  <Characters>1001</Characters>
  <Lines>0</Lines>
  <Paragraphs>0</Paragraphs>
  <TotalTime>1</TotalTime>
  <ScaleCrop>false</ScaleCrop>
  <LinksUpToDate>false</LinksUpToDate>
  <CharactersWithSpaces>1342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2022-05-20T03:38:00Z</dcterms:created>
  <dc:creator>admin</dc:creator>
  <cp:lastModifiedBy>admin</cp:lastModifiedBy>
  <dcterms:modified xsi:type="dcterms:W3CDTF">2022-05-20T03:40:16Z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434CCAFF4F3A4086809FAF227E854DD8</vt:lpwstr>
  </property>
</Properties>
</file>